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8" w:type="dxa"/>
        <w:tblLayout w:type="fixed"/>
        <w:tblLook w:val="0000"/>
      </w:tblPr>
      <w:tblGrid>
        <w:gridCol w:w="3369"/>
        <w:gridCol w:w="6095"/>
      </w:tblGrid>
      <w:tr w:rsidR="00514F46" w:rsidTr="007F6FD4">
        <w:tblPrEx>
          <w:tblCellMar>
            <w:top w:w="0" w:type="dxa"/>
            <w:bottom w:w="0" w:type="dxa"/>
          </w:tblCellMar>
        </w:tblPrEx>
        <w:trPr>
          <w:trHeight w:val="1348"/>
        </w:trPr>
        <w:tc>
          <w:tcPr>
            <w:tcW w:w="3369" w:type="dxa"/>
            <w:tcBorders>
              <w:top w:val="nil"/>
              <w:left w:val="nil"/>
              <w:bottom w:val="nil"/>
              <w:right w:val="nil"/>
            </w:tcBorders>
            <w:shd w:val="clear" w:color="000000" w:fill="FFFFFF"/>
          </w:tcPr>
          <w:p w:rsidR="00514F46" w:rsidRDefault="00514F46" w:rsidP="007F6FD4">
            <w:pPr>
              <w:tabs>
                <w:tab w:val="right" w:pos="9072"/>
              </w:tabs>
              <w:autoSpaceDE w:val="0"/>
              <w:autoSpaceDN w:val="0"/>
              <w:adjustRightInd w:val="0"/>
              <w:spacing w:beforeLines="60" w:afterLines="60"/>
              <w:jc w:val="center"/>
              <w:rPr>
                <w:b/>
                <w:bCs/>
                <w:sz w:val="26"/>
                <w:szCs w:val="26"/>
                <w:lang/>
              </w:rPr>
            </w:pPr>
            <w:r>
              <w:rPr>
                <w:b/>
                <w:bCs/>
                <w:sz w:val="26"/>
                <w:szCs w:val="26"/>
                <w:lang/>
              </w:rPr>
              <w:t>ỦY BAN NHÂN DÂN</w:t>
            </w:r>
          </w:p>
          <w:p w:rsidR="00514F46" w:rsidRDefault="00514F46" w:rsidP="007F6FD4">
            <w:pPr>
              <w:tabs>
                <w:tab w:val="right" w:pos="9072"/>
              </w:tabs>
              <w:autoSpaceDE w:val="0"/>
              <w:autoSpaceDN w:val="0"/>
              <w:adjustRightInd w:val="0"/>
              <w:spacing w:beforeLines="60" w:afterLines="60"/>
              <w:jc w:val="center"/>
              <w:rPr>
                <w:b/>
                <w:bCs/>
                <w:sz w:val="26"/>
                <w:szCs w:val="26"/>
                <w:lang/>
              </w:rPr>
            </w:pPr>
            <w:r>
              <w:rPr>
                <w:b/>
                <w:bCs/>
                <w:noProof/>
                <w:sz w:val="26"/>
                <w:szCs w:val="26"/>
              </w:rPr>
              <w:pict>
                <v:line id="_x0000_s1026" style="position:absolute;left:0;text-align:left;z-index:251660288" from="52.2pt,17.2pt" to="115.2pt,17.2pt"/>
              </w:pict>
            </w:r>
            <w:r>
              <w:rPr>
                <w:b/>
                <w:bCs/>
                <w:sz w:val="26"/>
                <w:szCs w:val="26"/>
                <w:lang/>
              </w:rPr>
              <w:t>XÃ QUẢNG LỢI</w:t>
            </w:r>
          </w:p>
          <w:p w:rsidR="00514F46" w:rsidRDefault="00514F46" w:rsidP="007F6FD4">
            <w:pPr>
              <w:tabs>
                <w:tab w:val="right" w:pos="9072"/>
              </w:tabs>
              <w:autoSpaceDE w:val="0"/>
              <w:autoSpaceDN w:val="0"/>
              <w:adjustRightInd w:val="0"/>
              <w:spacing w:beforeLines="60" w:afterLines="60"/>
              <w:jc w:val="center"/>
              <w:rPr>
                <w:b/>
                <w:bCs/>
                <w:sz w:val="26"/>
                <w:szCs w:val="26"/>
                <w:lang/>
              </w:rPr>
            </w:pPr>
            <w:r>
              <w:rPr>
                <w:sz w:val="26"/>
                <w:szCs w:val="26"/>
                <w:lang/>
              </w:rPr>
              <w:t>Số: 120/BC-UBND</w:t>
            </w:r>
          </w:p>
          <w:p w:rsidR="00514F46" w:rsidRDefault="00514F46" w:rsidP="007F6FD4">
            <w:pPr>
              <w:tabs>
                <w:tab w:val="right" w:pos="9072"/>
              </w:tabs>
              <w:autoSpaceDE w:val="0"/>
              <w:autoSpaceDN w:val="0"/>
              <w:adjustRightInd w:val="0"/>
              <w:spacing w:beforeLines="60" w:afterLines="60"/>
              <w:jc w:val="center"/>
              <w:rPr>
                <w:rFonts w:ascii="Calibri" w:hAnsi="Calibri" w:cs="Calibri"/>
                <w:sz w:val="22"/>
                <w:szCs w:val="22"/>
                <w:lang/>
              </w:rPr>
            </w:pPr>
          </w:p>
        </w:tc>
        <w:tc>
          <w:tcPr>
            <w:tcW w:w="6095" w:type="dxa"/>
            <w:tcBorders>
              <w:top w:val="nil"/>
              <w:left w:val="nil"/>
              <w:bottom w:val="nil"/>
              <w:right w:val="nil"/>
            </w:tcBorders>
            <w:shd w:val="clear" w:color="000000" w:fill="FFFFFF"/>
          </w:tcPr>
          <w:p w:rsidR="00514F46" w:rsidRDefault="00514F46" w:rsidP="007F6FD4">
            <w:pPr>
              <w:tabs>
                <w:tab w:val="right" w:pos="9072"/>
              </w:tabs>
              <w:autoSpaceDE w:val="0"/>
              <w:autoSpaceDN w:val="0"/>
              <w:adjustRightInd w:val="0"/>
              <w:spacing w:beforeLines="60" w:afterLines="60"/>
              <w:rPr>
                <w:b/>
                <w:bCs/>
                <w:sz w:val="26"/>
                <w:szCs w:val="26"/>
                <w:lang/>
              </w:rPr>
            </w:pPr>
            <w:r>
              <w:rPr>
                <w:b/>
                <w:bCs/>
                <w:sz w:val="26"/>
                <w:szCs w:val="26"/>
                <w:lang/>
              </w:rPr>
              <w:t>CỘNG HÒA XÃ HỘI CHỦ NGHĨA VIỆT NAM</w:t>
            </w:r>
          </w:p>
          <w:p w:rsidR="00514F46" w:rsidRDefault="00514F46" w:rsidP="007F6FD4">
            <w:pPr>
              <w:tabs>
                <w:tab w:val="right" w:pos="9072"/>
              </w:tabs>
              <w:autoSpaceDE w:val="0"/>
              <w:autoSpaceDN w:val="0"/>
              <w:adjustRightInd w:val="0"/>
              <w:spacing w:beforeLines="60" w:afterLines="60"/>
              <w:jc w:val="center"/>
              <w:rPr>
                <w:b/>
                <w:bCs/>
                <w:sz w:val="28"/>
                <w:szCs w:val="28"/>
                <w:lang/>
              </w:rPr>
            </w:pPr>
            <w:r>
              <w:rPr>
                <w:rFonts w:ascii="Calibri" w:hAnsi="Calibri" w:cs="Calibri"/>
                <w:noProof/>
                <w:sz w:val="22"/>
                <w:szCs w:val="22"/>
              </w:rPr>
              <w:pict>
                <v:line id="_x0000_s1027" style="position:absolute;left:0;text-align:left;z-index:251661312" from="62.25pt,17.2pt" to="233.25pt,17.2pt"/>
              </w:pict>
            </w:r>
            <w:r>
              <w:rPr>
                <w:b/>
                <w:bCs/>
                <w:sz w:val="28"/>
                <w:szCs w:val="28"/>
                <w:lang/>
              </w:rPr>
              <w:t>Độc lập – Tự do – Hạnh phúc</w:t>
            </w:r>
          </w:p>
          <w:p w:rsidR="00514F46" w:rsidRDefault="00514F46" w:rsidP="00386795">
            <w:pPr>
              <w:tabs>
                <w:tab w:val="right" w:pos="9072"/>
              </w:tabs>
              <w:autoSpaceDE w:val="0"/>
              <w:autoSpaceDN w:val="0"/>
              <w:adjustRightInd w:val="0"/>
              <w:spacing w:beforeLines="60" w:afterLines="60"/>
              <w:jc w:val="center"/>
              <w:rPr>
                <w:rFonts w:ascii="Calibri" w:hAnsi="Calibri" w:cs="Calibri"/>
                <w:sz w:val="22"/>
                <w:szCs w:val="22"/>
                <w:lang/>
              </w:rPr>
            </w:pPr>
            <w:r>
              <w:rPr>
                <w:i/>
                <w:iCs/>
                <w:sz w:val="26"/>
                <w:szCs w:val="26"/>
                <w:lang/>
              </w:rPr>
              <w:t xml:space="preserve">Quảng Lợi, ngày </w:t>
            </w:r>
            <w:r w:rsidR="00386795">
              <w:rPr>
                <w:i/>
                <w:iCs/>
                <w:sz w:val="26"/>
                <w:szCs w:val="26"/>
                <w:lang/>
              </w:rPr>
              <w:t>02</w:t>
            </w:r>
            <w:r>
              <w:rPr>
                <w:i/>
                <w:iCs/>
                <w:sz w:val="26"/>
                <w:szCs w:val="26"/>
                <w:lang/>
              </w:rPr>
              <w:t xml:space="preserve"> tháng </w:t>
            </w:r>
            <w:r w:rsidR="00386795">
              <w:rPr>
                <w:i/>
                <w:iCs/>
                <w:sz w:val="26"/>
                <w:szCs w:val="26"/>
                <w:lang/>
              </w:rPr>
              <w:t>7</w:t>
            </w:r>
            <w:r>
              <w:rPr>
                <w:i/>
                <w:iCs/>
                <w:sz w:val="26"/>
                <w:szCs w:val="26"/>
                <w:lang/>
              </w:rPr>
              <w:t xml:space="preserve"> năm 2020</w:t>
            </w:r>
          </w:p>
        </w:tc>
      </w:tr>
    </w:tbl>
    <w:p w:rsidR="00514F46" w:rsidRDefault="00514F46" w:rsidP="00514F46">
      <w:pPr>
        <w:tabs>
          <w:tab w:val="center" w:pos="6720"/>
        </w:tabs>
        <w:autoSpaceDE w:val="0"/>
        <w:autoSpaceDN w:val="0"/>
        <w:adjustRightInd w:val="0"/>
        <w:spacing w:beforeLines="60" w:afterLines="60"/>
        <w:jc w:val="center"/>
        <w:rPr>
          <w:b/>
          <w:bCs/>
          <w:sz w:val="28"/>
          <w:szCs w:val="28"/>
          <w:lang/>
        </w:rPr>
      </w:pPr>
      <w:r>
        <w:rPr>
          <w:b/>
          <w:bCs/>
          <w:sz w:val="28"/>
          <w:szCs w:val="28"/>
          <w:lang/>
        </w:rPr>
        <w:t xml:space="preserve">BÁO CÁO  </w:t>
      </w:r>
    </w:p>
    <w:p w:rsidR="00514F46" w:rsidRDefault="00514F46" w:rsidP="00514F46">
      <w:pPr>
        <w:tabs>
          <w:tab w:val="center" w:pos="6720"/>
        </w:tabs>
        <w:autoSpaceDE w:val="0"/>
        <w:autoSpaceDN w:val="0"/>
        <w:adjustRightInd w:val="0"/>
        <w:spacing w:beforeLines="60" w:afterLines="60"/>
        <w:ind w:firstLine="420"/>
        <w:jc w:val="center"/>
        <w:rPr>
          <w:b/>
          <w:bCs/>
          <w:sz w:val="28"/>
          <w:szCs w:val="28"/>
          <w:lang/>
        </w:rPr>
      </w:pPr>
      <w:r>
        <w:rPr>
          <w:b/>
          <w:bCs/>
          <w:sz w:val="28"/>
          <w:szCs w:val="28"/>
          <w:lang/>
        </w:rPr>
        <w:t xml:space="preserve">Kết quả thực hiện các hoạt động hưởng ứng Ngày Chủ Nhật xanh </w:t>
      </w:r>
    </w:p>
    <w:p w:rsidR="00514F46" w:rsidRDefault="00514F46" w:rsidP="00514F46">
      <w:pPr>
        <w:tabs>
          <w:tab w:val="center" w:pos="4912"/>
          <w:tab w:val="center" w:pos="6720"/>
          <w:tab w:val="left" w:pos="7305"/>
        </w:tabs>
        <w:autoSpaceDE w:val="0"/>
        <w:autoSpaceDN w:val="0"/>
        <w:adjustRightInd w:val="0"/>
        <w:spacing w:beforeLines="60" w:afterLines="60"/>
        <w:ind w:firstLine="420"/>
        <w:rPr>
          <w:b/>
          <w:bCs/>
          <w:sz w:val="28"/>
          <w:szCs w:val="28"/>
          <w:lang/>
        </w:rPr>
      </w:pPr>
      <w:r>
        <w:rPr>
          <w:b/>
          <w:bCs/>
          <w:sz w:val="28"/>
          <w:szCs w:val="28"/>
          <w:lang/>
        </w:rPr>
        <w:tab/>
      </w:r>
      <w:proofErr w:type="gramStart"/>
      <w:r>
        <w:rPr>
          <w:b/>
          <w:bCs/>
          <w:sz w:val="28"/>
          <w:szCs w:val="28"/>
          <w:lang/>
        </w:rPr>
        <w:t>trên</w:t>
      </w:r>
      <w:proofErr w:type="gramEnd"/>
      <w:r>
        <w:rPr>
          <w:b/>
          <w:bCs/>
          <w:sz w:val="28"/>
          <w:szCs w:val="28"/>
          <w:lang/>
        </w:rPr>
        <w:t xml:space="preserve"> địa bàn xã Quảng Lợi</w:t>
      </w:r>
      <w:r>
        <w:rPr>
          <w:b/>
          <w:bCs/>
          <w:sz w:val="28"/>
          <w:szCs w:val="28"/>
          <w:lang/>
        </w:rPr>
        <w:tab/>
      </w:r>
      <w:r>
        <w:rPr>
          <w:b/>
          <w:bCs/>
          <w:sz w:val="28"/>
          <w:szCs w:val="28"/>
          <w:lang/>
        </w:rPr>
        <w:tab/>
      </w:r>
    </w:p>
    <w:p w:rsidR="00514F46" w:rsidRDefault="00514F46" w:rsidP="00514F46">
      <w:pPr>
        <w:tabs>
          <w:tab w:val="center" w:pos="6720"/>
        </w:tabs>
        <w:autoSpaceDE w:val="0"/>
        <w:autoSpaceDN w:val="0"/>
        <w:adjustRightInd w:val="0"/>
        <w:spacing w:beforeLines="60" w:afterLines="60" w:line="360" w:lineRule="atLeast"/>
        <w:ind w:firstLine="420"/>
        <w:jc w:val="both"/>
        <w:rPr>
          <w:sz w:val="28"/>
          <w:szCs w:val="28"/>
          <w:lang/>
        </w:rPr>
      </w:pPr>
      <w:r>
        <w:rPr>
          <w:sz w:val="28"/>
          <w:szCs w:val="28"/>
          <w:lang/>
        </w:rPr>
        <w:t>Thực hiện Quyết định số 139/QĐ-UBND ngày 19 tháng 01 năm 2019 của Ủy ban nhân dân tỉnh Thừa Thiên Huế  về việc phê duyệt Đề án Tổ chức ngày Chủ nhật xanh “</w:t>
      </w:r>
      <w:r>
        <w:rPr>
          <w:i/>
          <w:iCs/>
          <w:sz w:val="28"/>
          <w:szCs w:val="28"/>
          <w:lang/>
        </w:rPr>
        <w:t>Hãy hành động để Thừa Thiên Huế thêm Xanh-Sạch-Sáng”</w:t>
      </w:r>
      <w:r>
        <w:rPr>
          <w:sz w:val="28"/>
          <w:szCs w:val="28"/>
          <w:lang/>
        </w:rPr>
        <w:t xml:space="preserve">; </w:t>
      </w:r>
      <w:r w:rsidRPr="00651330">
        <w:rPr>
          <w:sz w:val="28"/>
          <w:szCs w:val="28"/>
        </w:rPr>
        <w:t>Chỉ thị số 09/CT-UBND ngày 22/4/2019 của UBND tỉnh về việc tăng cường công tác tuyên truyền, vận động, tổ chức thực hiện đề án “Ngày Chủ nhật xanh”</w:t>
      </w:r>
      <w:r>
        <w:rPr>
          <w:sz w:val="28"/>
          <w:szCs w:val="28"/>
          <w:lang/>
        </w:rPr>
        <w:t>kế hoạch của UBND xã Quảng Lợi về việc tổ chức các hoạt động hưởng ứng Ngày Chủ Nhật xanh;  Qua quá trình triển khai thực hiện, UBND xã báo cáo tình hình tổ chức các hoạt động hưởng ứng Ngày Chủ Nhật xanh</w:t>
      </w:r>
      <w:r>
        <w:rPr>
          <w:b/>
          <w:bCs/>
          <w:sz w:val="28"/>
          <w:szCs w:val="28"/>
          <w:lang/>
        </w:rPr>
        <w:t xml:space="preserve"> </w:t>
      </w:r>
      <w:r>
        <w:rPr>
          <w:sz w:val="28"/>
          <w:szCs w:val="28"/>
          <w:lang/>
        </w:rPr>
        <w:t>trên địa bàn xã Quảng Lợi, cụ thể như sau:</w:t>
      </w:r>
    </w:p>
    <w:p w:rsidR="00514F46" w:rsidRDefault="00514F46" w:rsidP="00514F46">
      <w:pPr>
        <w:autoSpaceDE w:val="0"/>
        <w:autoSpaceDN w:val="0"/>
        <w:adjustRightInd w:val="0"/>
        <w:spacing w:beforeLines="60" w:afterLines="60" w:line="360" w:lineRule="atLeast"/>
        <w:ind w:firstLine="420"/>
        <w:jc w:val="both"/>
        <w:rPr>
          <w:b/>
          <w:bCs/>
          <w:sz w:val="28"/>
          <w:szCs w:val="28"/>
          <w:lang/>
        </w:rPr>
      </w:pPr>
      <w:r>
        <w:rPr>
          <w:b/>
          <w:bCs/>
          <w:sz w:val="28"/>
          <w:szCs w:val="28"/>
          <w:lang/>
        </w:rPr>
        <w:t>I. CÔNG TÁC CHỈ, ĐẠO ĐIỀU HÀNH</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sz w:val="28"/>
          <w:szCs w:val="28"/>
          <w:lang/>
        </w:rPr>
        <w:t xml:space="preserve">- Ngày  21/3/2019, UBND xã ban hành Kế hoạch số 35/KH-UBND về việc tổ chức các hoạt động hưởng ứng Ngày Chủ Nhật xanh năm 2019; đồng thời </w:t>
      </w:r>
      <w:r>
        <w:rPr>
          <w:color w:val="000000"/>
          <w:sz w:val="28"/>
          <w:szCs w:val="28"/>
          <w:lang/>
        </w:rPr>
        <w:t>tổ chức Hội nghị triển khai Kế hoạch hưởng ứng Ngày Chủ nhật xanh trên địa bàn xã với sự tham dự của Đại diện Thường trực Đảng ủy, TT HĐND, UBMT, các đoàn thể cấp xã; toàn thể CBCC cơ quan UBND xã; Bí thư chi bộ, Trưởng thôn, Trưởng ban CTMT, trưởng các chi hội, đoàn thể cấp thôn; Thủ trưởng các cơ quan, đơn vị trên địa bàn.</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t>- UBND xã đã ban thành Thông báo số 36/TB - UBND, ngày 21/3/2019 về việc phân công nhiệm vụ các đơn vị tổ chức hoạt động ra quân vào sáng ngày 24/3/2019.</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t>- UBND xã tổ chức cuộc họp với các đoàn thể cấp xã và các chi hội đoàn thể cấp thôn để soát xét, đôn đốc các thôn, các chi hội tổ chức các hoạt động hưởng ứng Ngày chủ nhật xanh. Đồng thời ban hành công văn số 56/UBND, ngày 08/4/2019 để đôn đốc các đơn vị hưởng ứng thực hiện.</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t>-Tại địa bàn các thôn, các cơ quan đơn vị cũng đã chủ động đăng ký lịch tổ chức các hoạt động vào các ngày thứ 7, Chủ nhật hàng tuần.</w:t>
      </w:r>
    </w:p>
    <w:p w:rsidR="00514F46" w:rsidRDefault="00514F46" w:rsidP="00514F46">
      <w:pPr>
        <w:autoSpaceDE w:val="0"/>
        <w:autoSpaceDN w:val="0"/>
        <w:adjustRightInd w:val="0"/>
        <w:spacing w:beforeLines="60" w:afterLines="60" w:line="360" w:lineRule="atLeast"/>
        <w:ind w:firstLine="720"/>
        <w:jc w:val="both"/>
        <w:rPr>
          <w:b/>
          <w:bCs/>
          <w:sz w:val="28"/>
          <w:szCs w:val="28"/>
          <w:lang/>
        </w:rPr>
      </w:pPr>
      <w:r>
        <w:rPr>
          <w:b/>
          <w:bCs/>
          <w:sz w:val="28"/>
          <w:szCs w:val="28"/>
          <w:lang/>
        </w:rPr>
        <w:t>II. CÔNG TÁC THÔNG TIN, TUYÊN TRUYỀN</w:t>
      </w:r>
    </w:p>
    <w:p w:rsidR="00514F46" w:rsidRDefault="00514F46" w:rsidP="00514F46">
      <w:pPr>
        <w:autoSpaceDE w:val="0"/>
        <w:autoSpaceDN w:val="0"/>
        <w:adjustRightInd w:val="0"/>
        <w:spacing w:beforeLines="60" w:afterLines="60" w:line="360" w:lineRule="atLeast"/>
        <w:ind w:firstLine="720"/>
        <w:jc w:val="both"/>
        <w:rPr>
          <w:sz w:val="28"/>
          <w:szCs w:val="28"/>
          <w:lang/>
        </w:rPr>
      </w:pPr>
      <w:r>
        <w:rPr>
          <w:sz w:val="28"/>
          <w:szCs w:val="28"/>
          <w:lang/>
        </w:rPr>
        <w:t xml:space="preserve">1. Nhằm phát động sâu rộng trong cán bộ, đảng viên và nhân dân tích cực hưởng ứng tham gia </w:t>
      </w:r>
      <w:proofErr w:type="gramStart"/>
      <w:r>
        <w:rPr>
          <w:sz w:val="28"/>
          <w:szCs w:val="28"/>
          <w:lang/>
        </w:rPr>
        <w:t xml:space="preserve">“ </w:t>
      </w:r>
      <w:r>
        <w:rPr>
          <w:i/>
          <w:iCs/>
          <w:sz w:val="28"/>
          <w:szCs w:val="28"/>
          <w:lang/>
        </w:rPr>
        <w:t>Ngày</w:t>
      </w:r>
      <w:proofErr w:type="gramEnd"/>
      <w:r>
        <w:rPr>
          <w:i/>
          <w:iCs/>
          <w:sz w:val="28"/>
          <w:szCs w:val="28"/>
          <w:lang/>
        </w:rPr>
        <w:t xml:space="preserve"> Chủ nhật xanh</w:t>
      </w:r>
      <w:r>
        <w:rPr>
          <w:sz w:val="28"/>
          <w:szCs w:val="28"/>
          <w:lang/>
        </w:rPr>
        <w:t xml:space="preserve">” để nâng cao nhận thức cho cán bộ, nhân dân trên địa bàn toàn xã về bảo vệ môi trường, góp phần thực hiện Đề án phân loại, </w:t>
      </w:r>
      <w:r>
        <w:rPr>
          <w:sz w:val="28"/>
          <w:szCs w:val="28"/>
          <w:lang/>
        </w:rPr>
        <w:lastRenderedPageBreak/>
        <w:t xml:space="preserve">thu gom và xử lý rác thải trên địa bàn xã Quảng Lợi gắn với xây dựng nếp sống văn minh nông thôn. Thông qua các buổi họp triển khai nội dung kế hoạch hưởng ứng Ngày Chủ Nhật xanh, trang thông tin điện tử </w:t>
      </w:r>
      <w:hyperlink r:id="rId5" w:history="1">
        <w:r w:rsidRPr="00B9649D">
          <w:rPr>
            <w:rStyle w:val="Hyperlink"/>
            <w:b/>
            <w:bCs/>
            <w:sz w:val="28"/>
            <w:szCs w:val="28"/>
            <w:lang/>
          </w:rPr>
          <w:t>https://quangloi.thuathienhue.gov.vn</w:t>
        </w:r>
      </w:hyperlink>
      <w:r>
        <w:rPr>
          <w:b/>
          <w:bCs/>
          <w:sz w:val="28"/>
          <w:szCs w:val="28"/>
          <w:lang/>
        </w:rPr>
        <w:t xml:space="preserve">, </w:t>
      </w:r>
      <w:r>
        <w:rPr>
          <w:sz w:val="28"/>
          <w:szCs w:val="28"/>
          <w:lang/>
        </w:rPr>
        <w:t xml:space="preserve"> Đài truyền thanh xã, băng rôn, khẩu hiệu đã tích cực đẩy mạnh hoạt động tuyên truyền, thông tin đến từng thôn, cơ quan, đơn vị, trường học, các ban ngành đoàn thể từ xã đến thôn và người dân nhằm đẩy mạnh việc hưởng ứng đề án Ngày chủ nhật xanh của chủ tịch UBND tỉnh với chủ đề “</w:t>
      </w:r>
      <w:r>
        <w:rPr>
          <w:i/>
          <w:iCs/>
          <w:sz w:val="28"/>
          <w:szCs w:val="28"/>
          <w:lang/>
        </w:rPr>
        <w:t>Hãy hành động để Thừa Thiên Huế thêm Xanh – Sạch – Sáng”.</w:t>
      </w:r>
    </w:p>
    <w:p w:rsidR="00514F46" w:rsidRDefault="00514F46" w:rsidP="00514F46">
      <w:pPr>
        <w:autoSpaceDE w:val="0"/>
        <w:autoSpaceDN w:val="0"/>
        <w:adjustRightInd w:val="0"/>
        <w:spacing w:beforeLines="60" w:afterLines="60" w:line="360" w:lineRule="atLeast"/>
        <w:ind w:firstLine="720"/>
        <w:jc w:val="both"/>
        <w:rPr>
          <w:sz w:val="28"/>
          <w:szCs w:val="28"/>
          <w:lang/>
        </w:rPr>
      </w:pPr>
      <w:proofErr w:type="gramStart"/>
      <w:r>
        <w:rPr>
          <w:sz w:val="28"/>
          <w:szCs w:val="28"/>
          <w:lang/>
        </w:rPr>
        <w:t>2.Công</w:t>
      </w:r>
      <w:proofErr w:type="gramEnd"/>
      <w:r>
        <w:rPr>
          <w:sz w:val="28"/>
          <w:szCs w:val="28"/>
          <w:lang/>
        </w:rPr>
        <w:t xml:space="preserve"> tác tuyên truyền đã kịp thời phản ánh về các hoạt động Ngày chủ nhật xanh, bước đầu đã có sự hưởng ứng tích cực từ cán bộ, đảng viên và toàn thể bà con nhân trên địa bàn toàn xã.</w:t>
      </w:r>
    </w:p>
    <w:p w:rsidR="00514F46" w:rsidRDefault="00514F46" w:rsidP="00514F46">
      <w:pPr>
        <w:autoSpaceDE w:val="0"/>
        <w:autoSpaceDN w:val="0"/>
        <w:adjustRightInd w:val="0"/>
        <w:spacing w:beforeLines="60" w:afterLines="60" w:line="360" w:lineRule="atLeast"/>
        <w:ind w:firstLine="720"/>
        <w:jc w:val="both"/>
        <w:rPr>
          <w:b/>
          <w:bCs/>
          <w:sz w:val="28"/>
          <w:szCs w:val="28"/>
          <w:lang/>
        </w:rPr>
      </w:pPr>
      <w:r>
        <w:rPr>
          <w:b/>
          <w:bCs/>
          <w:sz w:val="28"/>
          <w:szCs w:val="28"/>
          <w:lang/>
        </w:rPr>
        <w:t xml:space="preserve">III. KẾT QUẢ TỔ CHỨC THỰC HIỆN ĐỀ ÁN </w:t>
      </w:r>
      <w:proofErr w:type="gramStart"/>
      <w:r>
        <w:rPr>
          <w:b/>
          <w:bCs/>
          <w:sz w:val="28"/>
          <w:szCs w:val="28"/>
          <w:lang/>
        </w:rPr>
        <w:t>“ NGÀY</w:t>
      </w:r>
      <w:proofErr w:type="gramEnd"/>
      <w:r>
        <w:rPr>
          <w:b/>
          <w:bCs/>
          <w:sz w:val="28"/>
          <w:szCs w:val="28"/>
          <w:lang/>
        </w:rPr>
        <w:t xml:space="preserve"> CHỦ NHẬT XANH”</w:t>
      </w:r>
    </w:p>
    <w:p w:rsidR="00514F46" w:rsidRDefault="00514F46" w:rsidP="00514F46">
      <w:pPr>
        <w:autoSpaceDE w:val="0"/>
        <w:autoSpaceDN w:val="0"/>
        <w:adjustRightInd w:val="0"/>
        <w:spacing w:beforeLines="60" w:afterLines="60" w:line="360" w:lineRule="atLeast"/>
        <w:ind w:firstLine="720"/>
        <w:jc w:val="both"/>
        <w:rPr>
          <w:sz w:val="28"/>
          <w:szCs w:val="28"/>
          <w:lang/>
        </w:rPr>
      </w:pPr>
      <w:r>
        <w:rPr>
          <w:sz w:val="28"/>
          <w:szCs w:val="28"/>
          <w:lang/>
        </w:rPr>
        <w:t xml:space="preserve"> Hưởng ứng Đề án “</w:t>
      </w:r>
      <w:r>
        <w:rPr>
          <w:i/>
          <w:iCs/>
          <w:sz w:val="28"/>
          <w:szCs w:val="28"/>
          <w:lang/>
        </w:rPr>
        <w:t>Ngày Chủ Nhật xanh”</w:t>
      </w:r>
      <w:r>
        <w:rPr>
          <w:sz w:val="28"/>
          <w:szCs w:val="28"/>
          <w:lang/>
        </w:rPr>
        <w:t xml:space="preserve"> nhằm tuyên truyền vận động, nâng cao nhận thức của cán bộ, đảng viên và người dân về mục đích, ý nghĩa và tầm quan trọng của Đề án với mong muốn phong trào Ngày Chủ Nhật xanh ngày càng lan tỏa sâu rộng đến tận người dân và duy trì một cách đều đặn vào các sáng thứ 7, Chủ nhật hàng tuần. Sau gần 06 tháng triển khai thực hiện đã có 08/08 thôn; 03/03 HTX; 04/04 trường học; Công Đoàn cơ quan UBND xã; các Hội, Đoàn thể cấp xã đã tiến hành ra quân hưởng ứng Ngày Chủ Nhật xanh, cụ thể:</w:t>
      </w:r>
    </w:p>
    <w:p w:rsidR="00514F46" w:rsidRDefault="00514F46" w:rsidP="00514F46">
      <w:pPr>
        <w:autoSpaceDE w:val="0"/>
        <w:autoSpaceDN w:val="0"/>
        <w:adjustRightInd w:val="0"/>
        <w:spacing w:beforeLines="60" w:afterLines="60" w:line="360" w:lineRule="atLeast"/>
        <w:jc w:val="both"/>
        <w:rPr>
          <w:color w:val="000000"/>
          <w:sz w:val="28"/>
          <w:szCs w:val="28"/>
          <w:lang/>
        </w:rPr>
      </w:pPr>
      <w:r>
        <w:rPr>
          <w:color w:val="000000"/>
          <w:sz w:val="28"/>
          <w:szCs w:val="28"/>
          <w:lang/>
        </w:rPr>
        <w:tab/>
        <w:t>- Trên địa bàn toàn xã Quảng Lợi đã tổ chức được 815 đợt ra quân với 2911 lượt cán bộ, đoàn viên, hội viên, học sinh và người dân tham gia; thu gom được hơn 9 tấn bèo tây, rác thải các loại; vớt bèo, khơi thông dòng chảy.</w:t>
      </w:r>
    </w:p>
    <w:p w:rsidR="00514F46" w:rsidRDefault="00514F46" w:rsidP="00514F46">
      <w:pPr>
        <w:autoSpaceDE w:val="0"/>
        <w:autoSpaceDN w:val="0"/>
        <w:adjustRightInd w:val="0"/>
        <w:spacing w:beforeLines="60" w:afterLines="60" w:line="360" w:lineRule="atLeast"/>
        <w:ind w:firstLine="720"/>
        <w:jc w:val="both"/>
        <w:rPr>
          <w:b/>
          <w:bCs/>
          <w:sz w:val="28"/>
          <w:szCs w:val="28"/>
          <w:lang/>
        </w:rPr>
      </w:pPr>
      <w:r>
        <w:rPr>
          <w:color w:val="000000"/>
          <w:sz w:val="28"/>
          <w:szCs w:val="28"/>
          <w:lang/>
        </w:rPr>
        <w:t xml:space="preserve">-  Với nhiều hoạt động cụ thể, thiết thực trong thời gian vừa qua đã ít nhiều có sự tác động đến nhận thức của người dân trên địa bàn xã Quảng Lợi về việc </w:t>
      </w:r>
      <w:proofErr w:type="gramStart"/>
      <w:r>
        <w:rPr>
          <w:color w:val="000000"/>
          <w:sz w:val="28"/>
          <w:szCs w:val="28"/>
          <w:lang/>
        </w:rPr>
        <w:t>chung</w:t>
      </w:r>
      <w:proofErr w:type="gramEnd"/>
      <w:r>
        <w:rPr>
          <w:color w:val="000000"/>
          <w:sz w:val="28"/>
          <w:szCs w:val="28"/>
          <w:lang/>
        </w:rPr>
        <w:t xml:space="preserve"> tay bảo vệ môi trường, cảnh quan. </w:t>
      </w:r>
      <w:proofErr w:type="gramStart"/>
      <w:r>
        <w:rPr>
          <w:color w:val="000000"/>
          <w:sz w:val="28"/>
          <w:szCs w:val="28"/>
          <w:lang/>
        </w:rPr>
        <w:t>Thông qua những hoạt động hưởng ứng </w:t>
      </w:r>
      <w:r>
        <w:rPr>
          <w:i/>
          <w:iCs/>
          <w:color w:val="000000"/>
          <w:sz w:val="28"/>
          <w:szCs w:val="28"/>
          <w:lang/>
        </w:rPr>
        <w:t>"Ngày Chủ Nhật xanh</w:t>
      </w:r>
      <w:r>
        <w:rPr>
          <w:color w:val="000000"/>
          <w:sz w:val="28"/>
          <w:szCs w:val="28"/>
          <w:lang/>
        </w:rPr>
        <w:t>" để gửi đến thông điệp ý nghĩa đến với mọi người.</w:t>
      </w:r>
      <w:proofErr w:type="gramEnd"/>
      <w:r>
        <w:rPr>
          <w:rFonts w:ascii="Arial" w:hAnsi="Arial" w:cs="Arial"/>
          <w:color w:val="000000"/>
          <w:sz w:val="22"/>
          <w:szCs w:val="22"/>
          <w:lang/>
        </w:rPr>
        <w:t>   </w:t>
      </w:r>
    </w:p>
    <w:p w:rsidR="00514F46" w:rsidRDefault="00514F46" w:rsidP="00514F46">
      <w:pPr>
        <w:numPr>
          <w:ilvl w:val="0"/>
          <w:numId w:val="1"/>
        </w:numPr>
        <w:tabs>
          <w:tab w:val="left" w:pos="1080"/>
        </w:tabs>
        <w:autoSpaceDE w:val="0"/>
        <w:autoSpaceDN w:val="0"/>
        <w:adjustRightInd w:val="0"/>
        <w:spacing w:beforeLines="60" w:afterLines="60" w:line="360" w:lineRule="atLeast"/>
        <w:ind w:left="1080" w:hanging="360"/>
        <w:jc w:val="both"/>
        <w:rPr>
          <w:b/>
          <w:bCs/>
          <w:sz w:val="28"/>
          <w:szCs w:val="28"/>
          <w:lang/>
        </w:rPr>
      </w:pPr>
      <w:r>
        <w:rPr>
          <w:b/>
          <w:bCs/>
          <w:sz w:val="28"/>
          <w:szCs w:val="28"/>
          <w:lang/>
        </w:rPr>
        <w:t>Đối với các trường học</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sz w:val="28"/>
          <w:szCs w:val="28"/>
          <w:lang/>
        </w:rPr>
        <w:t xml:space="preserve">Đã huy động giáo viên, học sinh các lớp tổ chức </w:t>
      </w:r>
      <w:r>
        <w:rPr>
          <w:color w:val="000000"/>
          <w:sz w:val="28"/>
          <w:szCs w:val="28"/>
          <w:lang/>
        </w:rPr>
        <w:t>hưởng ứng Ngày Chủ Nhật xanh bằng những hoạt động việc làm, thiết thực có ý nghĩa như: trồng và chăm sóc các vườn cây, bồn hoa, trồng cây xanh trong khuôn viên nhà trường, thu gom rác thải, sắp xếp lại các lớp học và thu gom rác thải dọc tỉnh lộ 4B. Qua gần 06 tháng triển khai trường THCS Nguyễn Đình Anh tổ chức được 05 đợt</w:t>
      </w:r>
      <w:proofErr w:type="gramStart"/>
      <w:r>
        <w:rPr>
          <w:color w:val="000000"/>
          <w:sz w:val="28"/>
          <w:szCs w:val="28"/>
          <w:lang/>
        </w:rPr>
        <w:t>,  thu</w:t>
      </w:r>
      <w:proofErr w:type="gramEnd"/>
      <w:r>
        <w:rPr>
          <w:color w:val="000000"/>
          <w:sz w:val="28"/>
          <w:szCs w:val="28"/>
          <w:lang/>
        </w:rPr>
        <w:t xml:space="preserve"> gom gần 0,5 tấn rác thải với 425 lượt giáo viên, học sinh tham gia; trường Tiều học 05 đợt, thu gom gần 0,6 tấn rác thải với 480 lượt học sinh, giáo viên tham gia; trường Mầm non Quảng Lợi tổ chức được 04 đợt với 148 lượt giáo viên, nhân viên tham gia.</w:t>
      </w:r>
    </w:p>
    <w:p w:rsidR="00514F46" w:rsidRDefault="00514F46" w:rsidP="00514F46">
      <w:pPr>
        <w:numPr>
          <w:ilvl w:val="0"/>
          <w:numId w:val="1"/>
        </w:numPr>
        <w:tabs>
          <w:tab w:val="left" w:pos="1080"/>
        </w:tabs>
        <w:autoSpaceDE w:val="0"/>
        <w:autoSpaceDN w:val="0"/>
        <w:adjustRightInd w:val="0"/>
        <w:spacing w:beforeLines="60" w:afterLines="60" w:line="360" w:lineRule="atLeast"/>
        <w:ind w:left="1080" w:hanging="360"/>
        <w:jc w:val="both"/>
        <w:rPr>
          <w:b/>
          <w:bCs/>
          <w:sz w:val="28"/>
          <w:szCs w:val="28"/>
          <w:lang/>
        </w:rPr>
      </w:pPr>
      <w:r>
        <w:rPr>
          <w:b/>
          <w:bCs/>
          <w:sz w:val="28"/>
          <w:szCs w:val="28"/>
          <w:lang/>
        </w:rPr>
        <w:t>Đối với các thôn</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lastRenderedPageBreak/>
        <w:t>Đã tổ chức ra quân dọn dẹp vệ sinh môi trường tại địa bàn vào các ngày lễ, tết, Ngày môi trường Thế giới và hưởng ứng Phong trào Ngày Chủ Nhật xanh bằng các việc làm như: phát quang đường làng, ngõ xóm, các trục đường chính, dọn  dẹp vệ sinh, vớt bèo tại các kênh hói, sông, hồ, đầm phá; chặt bỏ cây mắt mèo; dọn dẹp vệ sinh các tuyến đường các chi hội đoàn thể đảm nhận; trồng mới cây xanh đồng thời duy trì thường xuyên sáng Chủ Nhật hàng tuần thực hiện “</w:t>
      </w:r>
      <w:r>
        <w:rPr>
          <w:i/>
          <w:iCs/>
          <w:color w:val="000000"/>
          <w:sz w:val="28"/>
          <w:szCs w:val="28"/>
          <w:lang/>
        </w:rPr>
        <w:t xml:space="preserve">60 phút sạch nhà, đẹp ngõ”; </w:t>
      </w:r>
      <w:r>
        <w:rPr>
          <w:color w:val="000000"/>
          <w:sz w:val="28"/>
          <w:szCs w:val="28"/>
          <w:lang/>
        </w:rPr>
        <w:t>vận động nhân dân thực hiện tốt phân loại rác thải tại hộ gia đình; duy trì và nhân rộng các mô hình “</w:t>
      </w:r>
      <w:r>
        <w:rPr>
          <w:i/>
          <w:iCs/>
          <w:color w:val="000000"/>
          <w:sz w:val="28"/>
          <w:szCs w:val="28"/>
          <w:lang/>
        </w:rPr>
        <w:t>biến rác thải thành tiền</w:t>
      </w:r>
      <w:r>
        <w:rPr>
          <w:color w:val="000000"/>
          <w:sz w:val="28"/>
          <w:szCs w:val="28"/>
          <w:lang/>
        </w:rPr>
        <w:t>”, “</w:t>
      </w:r>
      <w:r>
        <w:rPr>
          <w:i/>
          <w:iCs/>
          <w:color w:val="000000"/>
          <w:sz w:val="28"/>
          <w:szCs w:val="28"/>
          <w:lang/>
        </w:rPr>
        <w:t>con đường hoa, vường hoa</w:t>
      </w:r>
      <w:r>
        <w:rPr>
          <w:color w:val="000000"/>
          <w:sz w:val="28"/>
          <w:szCs w:val="28"/>
          <w:lang/>
        </w:rPr>
        <w:t xml:space="preserve">” tại các địa bàn thôn.  </w:t>
      </w:r>
    </w:p>
    <w:p w:rsidR="00514F46" w:rsidRDefault="00514F46" w:rsidP="00514F46">
      <w:pPr>
        <w:numPr>
          <w:ilvl w:val="0"/>
          <w:numId w:val="1"/>
        </w:numPr>
        <w:tabs>
          <w:tab w:val="left" w:pos="1080"/>
        </w:tabs>
        <w:autoSpaceDE w:val="0"/>
        <w:autoSpaceDN w:val="0"/>
        <w:adjustRightInd w:val="0"/>
        <w:spacing w:beforeLines="60" w:afterLines="60" w:line="360" w:lineRule="atLeast"/>
        <w:ind w:left="1080" w:hanging="360"/>
        <w:jc w:val="both"/>
        <w:rPr>
          <w:b/>
          <w:bCs/>
          <w:color w:val="000000"/>
          <w:sz w:val="28"/>
          <w:szCs w:val="28"/>
          <w:lang/>
        </w:rPr>
      </w:pPr>
      <w:r>
        <w:rPr>
          <w:b/>
          <w:bCs/>
          <w:color w:val="000000"/>
          <w:sz w:val="28"/>
          <w:szCs w:val="28"/>
          <w:lang/>
        </w:rPr>
        <w:t>Đối với các cơ quan, đơn vị</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proofErr w:type="gramStart"/>
      <w:r>
        <w:rPr>
          <w:color w:val="000000"/>
          <w:sz w:val="28"/>
          <w:szCs w:val="28"/>
          <w:lang/>
        </w:rPr>
        <w:t>Đã tổ chức vệ sinh môi trường, cảnh quan tại trụ sở làm việc, trồng cải tạo các thảm xanh, trồng hoa, phát quang bụi rậm trong khuôn viên trụ sở cơ quan.</w:t>
      </w:r>
      <w:proofErr w:type="gramEnd"/>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t>Cùng hưởng ứng Ngày Chủ Nhật xanh, CLB Võ thuật karate Quảng Lợi đã duy trì thường xuyên Thứ Sáu hàng tuần tổ chức cho các em tiến hành nhặt rác thải trong khuôn viên nhà Văn hóa xã.</w:t>
      </w:r>
    </w:p>
    <w:p w:rsidR="00514F46" w:rsidRDefault="00514F46" w:rsidP="00514F46">
      <w:pPr>
        <w:autoSpaceDE w:val="0"/>
        <w:autoSpaceDN w:val="0"/>
        <w:adjustRightInd w:val="0"/>
        <w:spacing w:beforeLines="60" w:afterLines="60" w:line="360" w:lineRule="atLeast"/>
        <w:ind w:firstLine="720"/>
        <w:jc w:val="both"/>
        <w:rPr>
          <w:b/>
          <w:bCs/>
          <w:sz w:val="28"/>
          <w:szCs w:val="28"/>
          <w:lang/>
        </w:rPr>
      </w:pPr>
      <w:r>
        <w:rPr>
          <w:b/>
          <w:bCs/>
          <w:sz w:val="28"/>
          <w:szCs w:val="28"/>
          <w:lang/>
        </w:rPr>
        <w:t>2. Hoạt động hưởng ứng Ngày Chủ nhật xanh của Mặt trận, các đoàn thể cấp xã</w:t>
      </w:r>
    </w:p>
    <w:p w:rsidR="00514F46" w:rsidRDefault="00514F46" w:rsidP="00514F46">
      <w:pPr>
        <w:autoSpaceDE w:val="0"/>
        <w:autoSpaceDN w:val="0"/>
        <w:adjustRightInd w:val="0"/>
        <w:spacing w:beforeLines="60" w:afterLines="60" w:line="360" w:lineRule="atLeast"/>
        <w:ind w:firstLine="720"/>
        <w:jc w:val="both"/>
        <w:rPr>
          <w:b/>
          <w:bCs/>
          <w:sz w:val="28"/>
          <w:szCs w:val="28"/>
          <w:lang/>
        </w:rPr>
      </w:pPr>
      <w:r>
        <w:rPr>
          <w:sz w:val="28"/>
          <w:szCs w:val="28"/>
          <w:lang/>
        </w:rPr>
        <w:t>Mặt trận và các đoàn thể cấp xã</w:t>
      </w:r>
      <w:r>
        <w:rPr>
          <w:b/>
          <w:bCs/>
          <w:sz w:val="28"/>
          <w:szCs w:val="28"/>
          <w:lang/>
        </w:rPr>
        <w:t xml:space="preserve"> </w:t>
      </w:r>
      <w:r>
        <w:rPr>
          <w:color w:val="000000"/>
          <w:sz w:val="28"/>
          <w:szCs w:val="28"/>
          <w:lang/>
        </w:rPr>
        <w:t xml:space="preserve">đã phối hợp với các thôn tổ chức </w:t>
      </w:r>
      <w:r>
        <w:rPr>
          <w:b/>
          <w:bCs/>
          <w:color w:val="000000"/>
          <w:sz w:val="28"/>
          <w:szCs w:val="28"/>
          <w:lang/>
        </w:rPr>
        <w:t>02 đợt</w:t>
      </w:r>
      <w:r>
        <w:rPr>
          <w:color w:val="000000"/>
          <w:sz w:val="28"/>
          <w:szCs w:val="28"/>
          <w:lang/>
        </w:rPr>
        <w:t xml:space="preserve"> ra quân Ngày chủ nhật xanh với các hoạt động như chặt tỉa, phát quang cây cối, bụi rậm. Qua 02 đợt ra quân có hơn </w:t>
      </w:r>
      <w:r>
        <w:rPr>
          <w:b/>
          <w:bCs/>
          <w:color w:val="000000"/>
          <w:sz w:val="28"/>
          <w:szCs w:val="28"/>
          <w:lang/>
        </w:rPr>
        <w:t>815 lượt</w:t>
      </w:r>
      <w:r>
        <w:rPr>
          <w:color w:val="000000"/>
          <w:sz w:val="28"/>
          <w:szCs w:val="28"/>
          <w:lang/>
        </w:rPr>
        <w:t xml:space="preserve"> cán bộ hội viên, đoàn viên và nhân dân của thôn tích cực hưởng ứng tham gia.</w:t>
      </w:r>
      <w:r>
        <w:rPr>
          <w:sz w:val="28"/>
          <w:szCs w:val="28"/>
          <w:lang/>
        </w:rPr>
        <w:t xml:space="preserve"> </w:t>
      </w:r>
    </w:p>
    <w:p w:rsidR="00514F46" w:rsidRDefault="00514F46" w:rsidP="00514F46">
      <w:pPr>
        <w:autoSpaceDE w:val="0"/>
        <w:autoSpaceDN w:val="0"/>
        <w:adjustRightInd w:val="0"/>
        <w:spacing w:beforeLines="60" w:afterLines="60" w:line="360" w:lineRule="atLeast"/>
        <w:ind w:firstLine="720"/>
        <w:jc w:val="both"/>
        <w:rPr>
          <w:b/>
          <w:bCs/>
          <w:color w:val="000000"/>
          <w:sz w:val="28"/>
          <w:szCs w:val="28"/>
          <w:lang/>
        </w:rPr>
      </w:pPr>
      <w:r>
        <w:rPr>
          <w:b/>
          <w:bCs/>
          <w:color w:val="000000"/>
          <w:sz w:val="28"/>
          <w:szCs w:val="28"/>
          <w:lang/>
        </w:rPr>
        <w:t>3. Công đoàn cơ quan UBND xã</w:t>
      </w:r>
    </w:p>
    <w:p w:rsidR="00514F46" w:rsidRDefault="00514F46" w:rsidP="00514F46">
      <w:pPr>
        <w:autoSpaceDE w:val="0"/>
        <w:autoSpaceDN w:val="0"/>
        <w:adjustRightInd w:val="0"/>
        <w:spacing w:beforeLines="60" w:afterLines="60" w:line="360" w:lineRule="atLeast"/>
        <w:ind w:firstLine="720"/>
        <w:jc w:val="both"/>
        <w:rPr>
          <w:b/>
          <w:bCs/>
          <w:color w:val="000000"/>
          <w:sz w:val="28"/>
          <w:szCs w:val="28"/>
          <w:lang/>
        </w:rPr>
      </w:pPr>
      <w:r>
        <w:rPr>
          <w:color w:val="000000"/>
          <w:sz w:val="28"/>
          <w:szCs w:val="28"/>
          <w:lang/>
        </w:rPr>
        <w:t>Công đoàn cơ quan UBND xã đã duy trì thường xuyên 02 tuần/1 lần hưởng ứng "</w:t>
      </w:r>
      <w:r>
        <w:rPr>
          <w:i/>
          <w:iCs/>
          <w:color w:val="000000"/>
          <w:sz w:val="28"/>
          <w:szCs w:val="28"/>
          <w:lang/>
        </w:rPr>
        <w:t>60 phút sạch nhà, đẹp ngõ", "cơ quan sạch đẹp văn minh</w:t>
      </w:r>
      <w:r>
        <w:rPr>
          <w:color w:val="000000"/>
          <w:sz w:val="28"/>
          <w:szCs w:val="28"/>
          <w:lang/>
        </w:rPr>
        <w:t>" bằng các hoạt động như: nhổ cỏ, trồng và chăm sóc các bồn hoa, dọn dẹp vệ sinh tại khuôn viên cơ quan.</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b/>
          <w:bCs/>
          <w:color w:val="000000"/>
          <w:sz w:val="28"/>
          <w:szCs w:val="28"/>
          <w:lang/>
        </w:rPr>
        <w:t>4.</w:t>
      </w:r>
      <w:r>
        <w:rPr>
          <w:color w:val="000000"/>
          <w:sz w:val="28"/>
          <w:szCs w:val="28"/>
          <w:lang/>
        </w:rPr>
        <w:t xml:space="preserve"> </w:t>
      </w:r>
      <w:r>
        <w:rPr>
          <w:b/>
          <w:bCs/>
          <w:color w:val="000000"/>
          <w:sz w:val="28"/>
          <w:szCs w:val="28"/>
          <w:lang/>
        </w:rPr>
        <w:t>Xã Đoàn</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t>Đã chủ động xây dựng và triển thực hiện khai kế hoạch hưởng ứng phong trào Ngày Chủ Nhật xanh; kế hoạch hưởng ứng Ngày môi trường Thế giới 05/6; Tháng Thanh niên; Hoạt động Hè. Với phương châm </w:t>
      </w:r>
      <w:r>
        <w:rPr>
          <w:i/>
          <w:iCs/>
          <w:color w:val="000000"/>
          <w:sz w:val="28"/>
          <w:szCs w:val="28"/>
          <w:lang/>
        </w:rPr>
        <w:t>"mỗi đoàn viên một việc làm, mỗi chi đoàn một công trình cụ thể để hưởng ứng Ngày Chủ Nhật xanh"</w:t>
      </w:r>
      <w:r>
        <w:rPr>
          <w:color w:val="000000"/>
          <w:sz w:val="28"/>
          <w:szCs w:val="28"/>
          <w:lang/>
        </w:rPr>
        <w:t xml:space="preserve"> BCH xã Đoàn đã phối hợp tổ chức triển khai thực hiện và tham gia </w:t>
      </w:r>
      <w:r>
        <w:rPr>
          <w:b/>
          <w:bCs/>
          <w:color w:val="000000"/>
          <w:sz w:val="28"/>
          <w:szCs w:val="28"/>
          <w:lang/>
        </w:rPr>
        <w:t>05 đợt</w:t>
      </w:r>
      <w:r>
        <w:rPr>
          <w:color w:val="000000"/>
          <w:sz w:val="28"/>
          <w:szCs w:val="28"/>
          <w:lang/>
        </w:rPr>
        <w:t xml:space="preserve"> ra quân với </w:t>
      </w:r>
      <w:r>
        <w:rPr>
          <w:b/>
          <w:bCs/>
          <w:color w:val="000000"/>
          <w:sz w:val="28"/>
          <w:szCs w:val="28"/>
          <w:lang/>
        </w:rPr>
        <w:t>220 ĐVTN</w:t>
      </w:r>
      <w:r>
        <w:rPr>
          <w:color w:val="000000"/>
          <w:sz w:val="28"/>
          <w:szCs w:val="28"/>
          <w:lang/>
        </w:rPr>
        <w:t xml:space="preserve"> tích cực hưởng ứng tham gia bằng các hoạt động như: dọn vệ sinh tại khu vực Quảng Lợi, chợ Đầm, khu </w:t>
      </w:r>
      <w:proofErr w:type="gramStart"/>
      <w:r>
        <w:rPr>
          <w:color w:val="000000"/>
          <w:sz w:val="28"/>
          <w:szCs w:val="28"/>
          <w:lang/>
        </w:rPr>
        <w:t>vực  nghĩa</w:t>
      </w:r>
      <w:proofErr w:type="gramEnd"/>
      <w:r>
        <w:rPr>
          <w:color w:val="000000"/>
          <w:sz w:val="28"/>
          <w:szCs w:val="28"/>
          <w:lang/>
        </w:rPr>
        <w:t xml:space="preserve"> trang Liệt sỹ xã, phát quang tỉnh lộ 4B đoạn qua trung tâm xã.  </w:t>
      </w:r>
    </w:p>
    <w:p w:rsidR="00514F46" w:rsidRDefault="00514F46" w:rsidP="00514F46">
      <w:pPr>
        <w:autoSpaceDE w:val="0"/>
        <w:autoSpaceDN w:val="0"/>
        <w:adjustRightInd w:val="0"/>
        <w:spacing w:beforeLines="60" w:afterLines="60" w:line="360" w:lineRule="atLeast"/>
        <w:ind w:firstLine="720"/>
        <w:jc w:val="both"/>
        <w:rPr>
          <w:b/>
          <w:bCs/>
          <w:color w:val="000000"/>
          <w:sz w:val="28"/>
          <w:szCs w:val="28"/>
          <w:lang/>
        </w:rPr>
      </w:pPr>
      <w:r>
        <w:rPr>
          <w:b/>
          <w:bCs/>
          <w:color w:val="000000"/>
          <w:sz w:val="28"/>
          <w:szCs w:val="28"/>
          <w:lang/>
        </w:rPr>
        <w:t>5. Hội Cựu chiến binh xã</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lastRenderedPageBreak/>
        <w:t>Đã phối hợp tổ chức 01 đợt ra quân tổng dọn vệ sinh, phát quang khuôn viên Nghĩa trang liệt sỹ xã với 15 cán bộ hội viên tham gia. Đồng thời đã chỉ đạo các chi hội hằng tuần ra quân hưởng ứng Ngày Chủ Nhật xanh bằng các hoạt động như dọn dẹp, phát quang đoạn đường do chi hội đảm nhận.</w:t>
      </w:r>
    </w:p>
    <w:p w:rsidR="00514F46" w:rsidRDefault="00514F46" w:rsidP="00514F46">
      <w:pPr>
        <w:autoSpaceDE w:val="0"/>
        <w:autoSpaceDN w:val="0"/>
        <w:adjustRightInd w:val="0"/>
        <w:spacing w:beforeLines="60" w:afterLines="60" w:line="360" w:lineRule="atLeast"/>
        <w:ind w:firstLine="720"/>
        <w:jc w:val="both"/>
        <w:rPr>
          <w:b/>
          <w:bCs/>
          <w:color w:val="000000"/>
          <w:sz w:val="28"/>
          <w:szCs w:val="28"/>
          <w:lang/>
        </w:rPr>
      </w:pPr>
      <w:r>
        <w:rPr>
          <w:b/>
          <w:bCs/>
          <w:color w:val="000000"/>
          <w:sz w:val="28"/>
          <w:szCs w:val="28"/>
          <w:lang/>
        </w:rPr>
        <w:t>6. Hội Phụ nữ xã</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t>Đã triển khai đến tận các chi hội tổ chức các hoạt động như thu gom rác thải, vệ sinh môi trường, đăng ký và thực hiện các tuyến đường hoa, cụm hoa; Triển khai hưởng ứng kế hoạch phân loại rác thải tận hộ gia đìnhvà đăng ký mô hình phân loại rác thải tận hộ gia đình tại 04 chi hội Mỹ Thạnh, Hà Công, Cư Lạc, Sơn Công.</w:t>
      </w:r>
    </w:p>
    <w:p w:rsidR="00514F46" w:rsidRDefault="00514F46" w:rsidP="00514F46">
      <w:pPr>
        <w:autoSpaceDE w:val="0"/>
        <w:autoSpaceDN w:val="0"/>
        <w:adjustRightInd w:val="0"/>
        <w:spacing w:beforeLines="60" w:afterLines="60" w:line="360" w:lineRule="atLeast"/>
        <w:ind w:firstLine="720"/>
        <w:jc w:val="both"/>
        <w:rPr>
          <w:b/>
          <w:bCs/>
          <w:color w:val="000000"/>
          <w:sz w:val="28"/>
          <w:szCs w:val="28"/>
          <w:lang/>
        </w:rPr>
      </w:pPr>
      <w:r>
        <w:rPr>
          <w:b/>
          <w:bCs/>
          <w:color w:val="000000"/>
          <w:sz w:val="28"/>
          <w:szCs w:val="28"/>
          <w:lang/>
        </w:rPr>
        <w:t>7. Hội Nông dân xã</w:t>
      </w:r>
    </w:p>
    <w:p w:rsidR="00514F46" w:rsidRDefault="00514F46" w:rsidP="00514F46">
      <w:pPr>
        <w:autoSpaceDE w:val="0"/>
        <w:autoSpaceDN w:val="0"/>
        <w:adjustRightInd w:val="0"/>
        <w:spacing w:beforeLines="60" w:afterLines="60" w:line="360" w:lineRule="atLeast"/>
        <w:ind w:firstLine="567"/>
        <w:jc w:val="both"/>
        <w:rPr>
          <w:sz w:val="28"/>
          <w:szCs w:val="28"/>
          <w:lang/>
        </w:rPr>
      </w:pPr>
      <w:r>
        <w:rPr>
          <w:sz w:val="28"/>
          <w:szCs w:val="28"/>
          <w:lang/>
        </w:rPr>
        <w:t>Đã tích cực trong công tác vận động Hội viên hiến đất, hiến cây để mở rộng, phát quang các tuyến đường ngõ xóm để thực hiện bê tông hóa các các trục đường trong chương trình xây dựng Nông thôn mới. Đã tổ chức 01 đợt ra quân phát quan cây cối, bụi rậm với 25 cán bộ hội viên tham gia.</w:t>
      </w:r>
    </w:p>
    <w:p w:rsidR="00514F46" w:rsidRDefault="00514F46" w:rsidP="00514F46">
      <w:pPr>
        <w:autoSpaceDE w:val="0"/>
        <w:autoSpaceDN w:val="0"/>
        <w:adjustRightInd w:val="0"/>
        <w:spacing w:beforeLines="60" w:afterLines="60" w:line="360" w:lineRule="atLeast"/>
        <w:ind w:firstLine="567"/>
        <w:jc w:val="both"/>
        <w:rPr>
          <w:b/>
          <w:bCs/>
          <w:color w:val="FF0000"/>
          <w:sz w:val="28"/>
          <w:szCs w:val="28"/>
          <w:lang/>
        </w:rPr>
      </w:pPr>
      <w:proofErr w:type="gramStart"/>
      <w:r>
        <w:rPr>
          <w:b/>
          <w:bCs/>
          <w:color w:val="FF0000"/>
          <w:sz w:val="28"/>
          <w:szCs w:val="28"/>
          <w:lang/>
        </w:rPr>
        <w:t>8.Niệm</w:t>
      </w:r>
      <w:proofErr w:type="gramEnd"/>
      <w:r>
        <w:rPr>
          <w:b/>
          <w:bCs/>
          <w:color w:val="FF0000"/>
          <w:sz w:val="28"/>
          <w:szCs w:val="28"/>
          <w:lang/>
        </w:rPr>
        <w:t xml:space="preserve"> phật đường Mỹ Thạnh, Thủy Lập, Tháp Nhuận, Hà Lạc</w:t>
      </w:r>
    </w:p>
    <w:p w:rsidR="00514F46" w:rsidRDefault="00514F46" w:rsidP="00514F46">
      <w:pPr>
        <w:autoSpaceDE w:val="0"/>
        <w:autoSpaceDN w:val="0"/>
        <w:adjustRightInd w:val="0"/>
        <w:spacing w:beforeLines="60" w:afterLines="60" w:line="360" w:lineRule="atLeast"/>
        <w:ind w:firstLine="567"/>
        <w:jc w:val="both"/>
        <w:rPr>
          <w:color w:val="FF0000"/>
          <w:sz w:val="28"/>
          <w:szCs w:val="28"/>
          <w:lang/>
        </w:rPr>
      </w:pPr>
      <w:proofErr w:type="gramStart"/>
      <w:r>
        <w:rPr>
          <w:color w:val="FF0000"/>
          <w:sz w:val="28"/>
          <w:szCs w:val="28"/>
          <w:lang/>
        </w:rPr>
        <w:t>Đã triển khai cải tạo đất khuôn viên trước cổng Niệm phật đường, duy trì việc trồng và chăm sóc hoa mười giờ trước khuôn viên, trồng hoa trên các chậu trước tiền sảnh.</w:t>
      </w:r>
      <w:proofErr w:type="gramEnd"/>
      <w:r>
        <w:rPr>
          <w:color w:val="FF0000"/>
          <w:sz w:val="28"/>
          <w:szCs w:val="28"/>
          <w:lang/>
        </w:rPr>
        <w:t xml:space="preserve"> </w:t>
      </w:r>
    </w:p>
    <w:p w:rsidR="00514F46" w:rsidRDefault="00514F46" w:rsidP="00514F46">
      <w:pPr>
        <w:autoSpaceDE w:val="0"/>
        <w:autoSpaceDN w:val="0"/>
        <w:adjustRightInd w:val="0"/>
        <w:spacing w:beforeLines="60" w:afterLines="60" w:line="360" w:lineRule="atLeast"/>
        <w:jc w:val="both"/>
        <w:rPr>
          <w:rFonts w:ascii="Arial" w:hAnsi="Arial" w:cs="Arial"/>
          <w:b/>
          <w:bCs/>
          <w:color w:val="000000"/>
          <w:sz w:val="22"/>
          <w:szCs w:val="22"/>
          <w:lang/>
        </w:rPr>
      </w:pPr>
      <w:r>
        <w:rPr>
          <w:sz w:val="28"/>
          <w:szCs w:val="28"/>
          <w:lang/>
        </w:rPr>
        <w:tab/>
      </w:r>
      <w:r>
        <w:rPr>
          <w:b/>
          <w:bCs/>
          <w:sz w:val="28"/>
          <w:szCs w:val="28"/>
          <w:lang/>
        </w:rPr>
        <w:t>IV</w:t>
      </w:r>
      <w:proofErr w:type="gramStart"/>
      <w:r>
        <w:rPr>
          <w:b/>
          <w:bCs/>
          <w:sz w:val="28"/>
          <w:szCs w:val="28"/>
          <w:lang/>
        </w:rPr>
        <w:t>.  TỒN</w:t>
      </w:r>
      <w:proofErr w:type="gramEnd"/>
      <w:r>
        <w:rPr>
          <w:b/>
          <w:bCs/>
          <w:sz w:val="28"/>
          <w:szCs w:val="28"/>
          <w:lang/>
        </w:rPr>
        <w:t xml:space="preserve"> TẠI, HẠN CHẾ</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t>1. Các hoạt động hưởng ứng Ngày Chủ nhật xanh vẫn chưa hưởng ứng và duy trì đều đặn; một số đơn vị triển khai mang tính hình thức.</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t>2. Tinh thần trách nhiệm của một số cán bộ(thậm chí cán bộ chủ chốt) còn mang tính hời hợt; còn tư tưởng xem nhiệm vụ tổ chức hưởng ứng ngày Chủ nhật xanh là việc của UBND xã, của Xã đoàn; do vậy việc tham gia và hưởng ứng chưa cao.</w:t>
      </w:r>
    </w:p>
    <w:p w:rsidR="00514F46" w:rsidRDefault="00514F46" w:rsidP="00514F46">
      <w:pPr>
        <w:autoSpaceDE w:val="0"/>
        <w:autoSpaceDN w:val="0"/>
        <w:adjustRightInd w:val="0"/>
        <w:spacing w:beforeLines="60" w:afterLines="60" w:line="360" w:lineRule="atLeast"/>
        <w:ind w:firstLine="720"/>
        <w:jc w:val="both"/>
        <w:rPr>
          <w:color w:val="000000"/>
          <w:sz w:val="28"/>
          <w:szCs w:val="28"/>
          <w:lang/>
        </w:rPr>
      </w:pPr>
      <w:r>
        <w:rPr>
          <w:color w:val="000000"/>
          <w:sz w:val="28"/>
          <w:szCs w:val="28"/>
          <w:lang/>
        </w:rPr>
        <w:t xml:space="preserve">3. Một số cơ quan, đơn vị trên địa bàn còn chưa thực sự quan tâm và tổ chức cho CBCC, người </w:t>
      </w:r>
      <w:proofErr w:type="gramStart"/>
      <w:r>
        <w:rPr>
          <w:color w:val="000000"/>
          <w:sz w:val="28"/>
          <w:szCs w:val="28"/>
          <w:lang/>
        </w:rPr>
        <w:t>lao</w:t>
      </w:r>
      <w:proofErr w:type="gramEnd"/>
      <w:r>
        <w:rPr>
          <w:color w:val="000000"/>
          <w:sz w:val="28"/>
          <w:szCs w:val="28"/>
          <w:lang/>
        </w:rPr>
        <w:t xml:space="preserve"> động hưởng ứng ngày chủ nhật xanh.</w:t>
      </w:r>
    </w:p>
    <w:p w:rsidR="00514F46" w:rsidRDefault="00514F46" w:rsidP="00514F46">
      <w:pPr>
        <w:autoSpaceDE w:val="0"/>
        <w:autoSpaceDN w:val="0"/>
        <w:adjustRightInd w:val="0"/>
        <w:spacing w:beforeLines="60" w:afterLines="60" w:line="360" w:lineRule="atLeast"/>
        <w:ind w:firstLine="720"/>
        <w:jc w:val="both"/>
        <w:rPr>
          <w:b/>
          <w:bCs/>
          <w:color w:val="000000"/>
          <w:sz w:val="28"/>
          <w:szCs w:val="28"/>
          <w:lang/>
        </w:rPr>
      </w:pPr>
      <w:r>
        <w:rPr>
          <w:b/>
          <w:bCs/>
          <w:color w:val="000000"/>
          <w:sz w:val="28"/>
          <w:szCs w:val="28"/>
          <w:lang/>
        </w:rPr>
        <w:t>V. PHƯƠNG HƯỚNG NHIỆM VỤ</w:t>
      </w:r>
    </w:p>
    <w:p w:rsidR="00514F46" w:rsidRDefault="00514F46" w:rsidP="00514F46">
      <w:pPr>
        <w:autoSpaceDE w:val="0"/>
        <w:autoSpaceDN w:val="0"/>
        <w:adjustRightInd w:val="0"/>
        <w:spacing w:beforeLines="60" w:afterLines="60" w:line="360" w:lineRule="atLeast"/>
        <w:ind w:firstLine="720"/>
        <w:jc w:val="both"/>
        <w:rPr>
          <w:sz w:val="28"/>
          <w:szCs w:val="28"/>
          <w:highlight w:val="white"/>
          <w:lang/>
        </w:rPr>
      </w:pPr>
      <w:r>
        <w:rPr>
          <w:b/>
          <w:bCs/>
          <w:sz w:val="28"/>
          <w:szCs w:val="28"/>
          <w:highlight w:val="white"/>
          <w:lang/>
        </w:rPr>
        <w:t>1</w:t>
      </w:r>
      <w:r>
        <w:rPr>
          <w:sz w:val="28"/>
          <w:szCs w:val="28"/>
          <w:highlight w:val="white"/>
          <w:lang/>
        </w:rPr>
        <w:t>. Tiếp tục đẩy mạnh công tác tuyên truyền vận động nhân dân nâng cao ý thức, tham gia tích cực các đợt ra quân tổng vệ sinh môi trường, vớt bèo, khơi thông cống rãnh, kênh mương… do các đơn vị phát động vào chủ nhật hàng tuần.</w:t>
      </w:r>
    </w:p>
    <w:p w:rsidR="00514F46" w:rsidRDefault="00514F46" w:rsidP="00514F46">
      <w:pPr>
        <w:autoSpaceDE w:val="0"/>
        <w:autoSpaceDN w:val="0"/>
        <w:adjustRightInd w:val="0"/>
        <w:spacing w:beforeLines="60" w:afterLines="60" w:line="360" w:lineRule="atLeast"/>
        <w:ind w:firstLine="720"/>
        <w:jc w:val="both"/>
        <w:rPr>
          <w:sz w:val="28"/>
          <w:szCs w:val="28"/>
          <w:highlight w:val="white"/>
          <w:lang/>
        </w:rPr>
      </w:pPr>
      <w:r>
        <w:rPr>
          <w:b/>
          <w:bCs/>
          <w:sz w:val="28"/>
          <w:szCs w:val="28"/>
          <w:highlight w:val="white"/>
          <w:lang/>
        </w:rPr>
        <w:t>2.</w:t>
      </w:r>
      <w:r>
        <w:rPr>
          <w:sz w:val="28"/>
          <w:szCs w:val="28"/>
          <w:highlight w:val="white"/>
          <w:lang/>
        </w:rPr>
        <w:t xml:space="preserve">  Duy trì và nhân rộng các thôn, cơ quan, đơn vị có cách làm hay, hiệu quả về vệ sinh môi trường, đoạn đường “xanh - sạch - đẹp”, “con đường hoa”, mô hình “biến rác thải thành tiền”….</w:t>
      </w:r>
    </w:p>
    <w:p w:rsidR="00514F46" w:rsidRDefault="00514F46" w:rsidP="00514F46">
      <w:pPr>
        <w:autoSpaceDE w:val="0"/>
        <w:autoSpaceDN w:val="0"/>
        <w:adjustRightInd w:val="0"/>
        <w:spacing w:beforeLines="60" w:afterLines="60" w:line="360" w:lineRule="atLeast"/>
        <w:ind w:firstLine="720"/>
        <w:jc w:val="both"/>
        <w:rPr>
          <w:b/>
          <w:bCs/>
          <w:sz w:val="28"/>
          <w:szCs w:val="28"/>
          <w:lang/>
        </w:rPr>
      </w:pPr>
      <w:r>
        <w:rPr>
          <w:b/>
          <w:bCs/>
          <w:sz w:val="28"/>
          <w:szCs w:val="28"/>
          <w:highlight w:val="white"/>
          <w:lang/>
        </w:rPr>
        <w:lastRenderedPageBreak/>
        <w:t>3.</w:t>
      </w:r>
      <w:r>
        <w:rPr>
          <w:sz w:val="28"/>
          <w:szCs w:val="28"/>
          <w:highlight w:val="white"/>
          <w:lang/>
        </w:rPr>
        <w:t xml:space="preserve"> Thường xuyên kiểm tra, giám sát việc thực hiện phong trào tại các thôn, cơ quan, đơn vị phát hiện kịp thời các tụ điểm rác phát sinh…  </w:t>
      </w:r>
    </w:p>
    <w:p w:rsidR="00514F46" w:rsidRDefault="00514F46" w:rsidP="00514F46">
      <w:pPr>
        <w:autoSpaceDE w:val="0"/>
        <w:autoSpaceDN w:val="0"/>
        <w:adjustRightInd w:val="0"/>
        <w:spacing w:beforeLines="60" w:afterLines="60" w:line="360" w:lineRule="atLeast"/>
        <w:ind w:firstLine="720"/>
        <w:jc w:val="both"/>
        <w:rPr>
          <w:color w:val="010101"/>
          <w:sz w:val="28"/>
          <w:szCs w:val="28"/>
          <w:highlight w:val="white"/>
          <w:lang/>
        </w:rPr>
      </w:pPr>
      <w:r>
        <w:rPr>
          <w:b/>
          <w:bCs/>
          <w:color w:val="010101"/>
          <w:sz w:val="28"/>
          <w:szCs w:val="28"/>
          <w:highlight w:val="white"/>
          <w:lang/>
        </w:rPr>
        <w:t xml:space="preserve">4. </w:t>
      </w:r>
      <w:r>
        <w:rPr>
          <w:color w:val="010101"/>
          <w:sz w:val="28"/>
          <w:szCs w:val="28"/>
          <w:highlight w:val="white"/>
          <w:lang/>
        </w:rPr>
        <w:t>Chỉ đạo các thôn xử lý dứt điểm bèo lục bình trên phá Tam Giang, tại các kênh, hói…</w:t>
      </w:r>
    </w:p>
    <w:p w:rsidR="00514F46" w:rsidRDefault="00514F46" w:rsidP="00514F46">
      <w:pPr>
        <w:autoSpaceDE w:val="0"/>
        <w:autoSpaceDN w:val="0"/>
        <w:adjustRightInd w:val="0"/>
        <w:spacing w:beforeLines="60" w:afterLines="60" w:line="360" w:lineRule="atLeast"/>
        <w:ind w:firstLine="720"/>
        <w:jc w:val="both"/>
        <w:rPr>
          <w:color w:val="010101"/>
          <w:sz w:val="28"/>
          <w:szCs w:val="28"/>
          <w:highlight w:val="white"/>
          <w:lang/>
        </w:rPr>
      </w:pPr>
      <w:r>
        <w:rPr>
          <w:b/>
          <w:bCs/>
          <w:color w:val="010101"/>
          <w:sz w:val="28"/>
          <w:szCs w:val="28"/>
          <w:highlight w:val="white"/>
          <w:lang/>
        </w:rPr>
        <w:t>5</w:t>
      </w:r>
      <w:r>
        <w:rPr>
          <w:color w:val="010101"/>
          <w:sz w:val="28"/>
          <w:szCs w:val="28"/>
          <w:highlight w:val="white"/>
          <w:lang/>
        </w:rPr>
        <w:t xml:space="preserve">. Định kỳ vào sáng thứ 3 hàng tuần các thôn, cơ quan, đơn vị, </w:t>
      </w:r>
      <w:proofErr w:type="gramStart"/>
      <w:r>
        <w:rPr>
          <w:color w:val="010101"/>
          <w:sz w:val="28"/>
          <w:szCs w:val="28"/>
          <w:highlight w:val="white"/>
          <w:lang/>
        </w:rPr>
        <w:t>các</w:t>
      </w:r>
      <w:proofErr w:type="gramEnd"/>
      <w:r>
        <w:rPr>
          <w:color w:val="010101"/>
          <w:sz w:val="28"/>
          <w:szCs w:val="28"/>
          <w:highlight w:val="white"/>
          <w:lang/>
        </w:rPr>
        <w:t xml:space="preserve"> đoàn thể đăng ký lịch cụ thể việc tổ chức hưởng ứng Ngày Chủ Nhật xanh. </w:t>
      </w:r>
    </w:p>
    <w:p w:rsidR="00514F46" w:rsidRDefault="00514F46" w:rsidP="00514F46">
      <w:pPr>
        <w:autoSpaceDE w:val="0"/>
        <w:autoSpaceDN w:val="0"/>
        <w:adjustRightInd w:val="0"/>
        <w:spacing w:beforeLines="60" w:afterLines="60" w:line="360" w:lineRule="atLeast"/>
        <w:ind w:firstLine="720"/>
        <w:jc w:val="both"/>
        <w:rPr>
          <w:color w:val="010101"/>
          <w:sz w:val="28"/>
          <w:szCs w:val="28"/>
          <w:highlight w:val="white"/>
          <w:lang/>
        </w:rPr>
      </w:pPr>
      <w:r>
        <w:rPr>
          <w:b/>
          <w:bCs/>
          <w:color w:val="010101"/>
          <w:sz w:val="28"/>
          <w:szCs w:val="28"/>
          <w:highlight w:val="white"/>
          <w:lang/>
        </w:rPr>
        <w:t xml:space="preserve">6. </w:t>
      </w:r>
      <w:r>
        <w:rPr>
          <w:color w:val="010101"/>
          <w:sz w:val="28"/>
          <w:szCs w:val="28"/>
          <w:highlight w:val="white"/>
          <w:lang/>
        </w:rPr>
        <w:t>Tổ chức đánh giá kết quả thực hiện phong trào định kỳ hàng quý, 6 tháng qua đó để kịp thời tuyên dương các cá nhân, các tập thể tiêu biểu trong thực hiện phong trào Ngày Chủ Nhật xanh.</w:t>
      </w:r>
    </w:p>
    <w:p w:rsidR="00514F46" w:rsidRDefault="00514F46" w:rsidP="00514F46">
      <w:pPr>
        <w:autoSpaceDE w:val="0"/>
        <w:autoSpaceDN w:val="0"/>
        <w:adjustRightInd w:val="0"/>
        <w:spacing w:beforeLines="60" w:afterLines="60" w:line="360" w:lineRule="atLeast"/>
        <w:jc w:val="both"/>
        <w:rPr>
          <w:b/>
          <w:bCs/>
          <w:i/>
          <w:iCs/>
          <w:sz w:val="28"/>
          <w:szCs w:val="28"/>
          <w:lang/>
        </w:rPr>
      </w:pPr>
      <w:r>
        <w:rPr>
          <w:sz w:val="28"/>
          <w:szCs w:val="28"/>
          <w:lang/>
        </w:rPr>
        <w:tab/>
      </w:r>
      <w:proofErr w:type="gramStart"/>
      <w:r>
        <w:rPr>
          <w:b/>
          <w:bCs/>
          <w:i/>
          <w:iCs/>
          <w:sz w:val="28"/>
          <w:szCs w:val="28"/>
          <w:lang/>
        </w:rPr>
        <w:t>Trên đây là báo cáo kết quả thực hiện hưởng ứng phong trào Ngày chủ nhật xanh trên địa bàn xã Quảng Lợi.</w:t>
      </w:r>
      <w:proofErr w:type="gramEnd"/>
      <w:r>
        <w:rPr>
          <w:b/>
          <w:bCs/>
          <w:i/>
          <w:iCs/>
          <w:sz w:val="28"/>
          <w:szCs w:val="28"/>
          <w:lang/>
        </w:rPr>
        <w:t xml:space="preserve"> </w:t>
      </w:r>
    </w:p>
    <w:p w:rsidR="00514F46" w:rsidRDefault="00514F46" w:rsidP="00514F46">
      <w:pPr>
        <w:autoSpaceDE w:val="0"/>
        <w:autoSpaceDN w:val="0"/>
        <w:adjustRightInd w:val="0"/>
        <w:spacing w:beforeLines="60" w:afterLines="60" w:line="360" w:lineRule="atLeast"/>
        <w:ind w:firstLine="804"/>
        <w:jc w:val="both"/>
        <w:rPr>
          <w:b/>
          <w:bCs/>
          <w:i/>
          <w:iCs/>
          <w:sz w:val="20"/>
          <w:szCs w:val="20"/>
          <w:lang/>
        </w:rPr>
      </w:pPr>
    </w:p>
    <w:tbl>
      <w:tblPr>
        <w:tblW w:w="9356" w:type="dxa"/>
        <w:tblInd w:w="216" w:type="dxa"/>
        <w:tblLayout w:type="fixed"/>
        <w:tblLook w:val="0000"/>
      </w:tblPr>
      <w:tblGrid>
        <w:gridCol w:w="3686"/>
        <w:gridCol w:w="5670"/>
      </w:tblGrid>
      <w:tr w:rsidR="00514F46" w:rsidTr="007F6FD4">
        <w:tblPrEx>
          <w:tblCellMar>
            <w:top w:w="0" w:type="dxa"/>
            <w:bottom w:w="0" w:type="dxa"/>
          </w:tblCellMar>
        </w:tblPrEx>
        <w:trPr>
          <w:trHeight w:val="1"/>
        </w:trPr>
        <w:tc>
          <w:tcPr>
            <w:tcW w:w="3686" w:type="dxa"/>
            <w:tcBorders>
              <w:top w:val="nil"/>
              <w:left w:val="nil"/>
              <w:bottom w:val="nil"/>
              <w:right w:val="nil"/>
            </w:tcBorders>
            <w:shd w:val="clear" w:color="000000" w:fill="FFFFFF"/>
          </w:tcPr>
          <w:p w:rsidR="00514F46" w:rsidRDefault="00514F46" w:rsidP="007F6FD4">
            <w:pPr>
              <w:autoSpaceDE w:val="0"/>
              <w:autoSpaceDN w:val="0"/>
              <w:adjustRightInd w:val="0"/>
              <w:spacing w:beforeLines="60" w:afterLines="60" w:line="360" w:lineRule="atLeast"/>
              <w:jc w:val="both"/>
              <w:rPr>
                <w:b/>
                <w:bCs/>
                <w:i/>
                <w:iCs/>
                <w:sz w:val="22"/>
                <w:szCs w:val="22"/>
                <w:lang/>
              </w:rPr>
            </w:pPr>
            <w:r>
              <w:rPr>
                <w:b/>
                <w:bCs/>
                <w:i/>
                <w:iCs/>
                <w:sz w:val="22"/>
                <w:szCs w:val="22"/>
                <w:lang/>
              </w:rPr>
              <w:t>Nơi nhận:</w:t>
            </w:r>
          </w:p>
          <w:p w:rsidR="00514F46" w:rsidRDefault="00514F46" w:rsidP="007F6FD4">
            <w:pPr>
              <w:autoSpaceDE w:val="0"/>
              <w:autoSpaceDN w:val="0"/>
              <w:adjustRightInd w:val="0"/>
              <w:spacing w:beforeLines="60" w:afterLines="60" w:line="360" w:lineRule="atLeast"/>
              <w:jc w:val="both"/>
              <w:rPr>
                <w:sz w:val="22"/>
                <w:szCs w:val="22"/>
                <w:lang/>
              </w:rPr>
            </w:pPr>
            <w:r>
              <w:rPr>
                <w:sz w:val="22"/>
                <w:szCs w:val="22"/>
                <w:lang/>
              </w:rPr>
              <w:t>- TV Đảng ủy xã;</w:t>
            </w:r>
          </w:p>
          <w:p w:rsidR="00514F46" w:rsidRDefault="00514F46" w:rsidP="007F6FD4">
            <w:pPr>
              <w:autoSpaceDE w:val="0"/>
              <w:autoSpaceDN w:val="0"/>
              <w:adjustRightInd w:val="0"/>
              <w:spacing w:beforeLines="60" w:afterLines="60" w:line="360" w:lineRule="atLeast"/>
              <w:jc w:val="both"/>
              <w:rPr>
                <w:sz w:val="22"/>
                <w:szCs w:val="22"/>
                <w:lang/>
              </w:rPr>
            </w:pPr>
            <w:r>
              <w:rPr>
                <w:sz w:val="22"/>
                <w:szCs w:val="22"/>
                <w:lang/>
              </w:rPr>
              <w:t>- TT HĐND xã;</w:t>
            </w:r>
          </w:p>
          <w:p w:rsidR="00514F46" w:rsidRDefault="00514F46" w:rsidP="007F6FD4">
            <w:pPr>
              <w:autoSpaceDE w:val="0"/>
              <w:autoSpaceDN w:val="0"/>
              <w:adjustRightInd w:val="0"/>
              <w:spacing w:beforeLines="60" w:afterLines="60" w:line="360" w:lineRule="atLeast"/>
              <w:jc w:val="both"/>
              <w:rPr>
                <w:sz w:val="22"/>
                <w:szCs w:val="22"/>
                <w:lang/>
              </w:rPr>
            </w:pPr>
            <w:r>
              <w:rPr>
                <w:sz w:val="22"/>
                <w:szCs w:val="22"/>
                <w:lang/>
              </w:rPr>
              <w:t>- CT, PCT UBND xã;</w:t>
            </w:r>
          </w:p>
          <w:p w:rsidR="00514F46" w:rsidRDefault="00514F46" w:rsidP="007F6FD4">
            <w:pPr>
              <w:autoSpaceDE w:val="0"/>
              <w:autoSpaceDN w:val="0"/>
              <w:adjustRightInd w:val="0"/>
              <w:spacing w:beforeLines="60" w:afterLines="60" w:line="360" w:lineRule="atLeast"/>
              <w:jc w:val="both"/>
              <w:rPr>
                <w:sz w:val="22"/>
                <w:szCs w:val="22"/>
                <w:lang/>
              </w:rPr>
            </w:pPr>
            <w:r>
              <w:rPr>
                <w:sz w:val="22"/>
                <w:szCs w:val="22"/>
                <w:lang/>
              </w:rPr>
              <w:t>- Các cơ quan, đơn vị, các thôn;</w:t>
            </w:r>
          </w:p>
          <w:p w:rsidR="00514F46" w:rsidRDefault="00514F46" w:rsidP="007F6FD4">
            <w:pPr>
              <w:autoSpaceDE w:val="0"/>
              <w:autoSpaceDN w:val="0"/>
              <w:adjustRightInd w:val="0"/>
              <w:spacing w:beforeLines="60" w:afterLines="60" w:line="360" w:lineRule="atLeast"/>
              <w:jc w:val="both"/>
              <w:rPr>
                <w:sz w:val="22"/>
                <w:szCs w:val="22"/>
                <w:lang/>
              </w:rPr>
            </w:pPr>
            <w:r>
              <w:rPr>
                <w:sz w:val="22"/>
                <w:szCs w:val="22"/>
                <w:lang/>
              </w:rPr>
              <w:t>- Mặt trận, các đoàn thể cấp xã;</w:t>
            </w:r>
          </w:p>
          <w:p w:rsidR="00514F46" w:rsidRDefault="00514F46" w:rsidP="007F6FD4">
            <w:pPr>
              <w:autoSpaceDE w:val="0"/>
              <w:autoSpaceDN w:val="0"/>
              <w:adjustRightInd w:val="0"/>
              <w:spacing w:beforeLines="60" w:afterLines="60" w:line="360" w:lineRule="atLeast"/>
              <w:jc w:val="both"/>
              <w:rPr>
                <w:sz w:val="22"/>
                <w:szCs w:val="22"/>
                <w:lang/>
              </w:rPr>
            </w:pPr>
            <w:r>
              <w:rPr>
                <w:sz w:val="22"/>
                <w:szCs w:val="22"/>
                <w:lang/>
              </w:rPr>
              <w:t>- Trang TTĐT xã;</w:t>
            </w:r>
          </w:p>
          <w:p w:rsidR="00514F46" w:rsidRDefault="00514F46" w:rsidP="007F6FD4">
            <w:pPr>
              <w:autoSpaceDE w:val="0"/>
              <w:autoSpaceDN w:val="0"/>
              <w:adjustRightInd w:val="0"/>
              <w:spacing w:beforeLines="60" w:afterLines="60" w:line="360" w:lineRule="atLeast"/>
              <w:jc w:val="both"/>
              <w:rPr>
                <w:rFonts w:ascii="Calibri" w:hAnsi="Calibri" w:cs="Calibri"/>
                <w:sz w:val="22"/>
                <w:szCs w:val="22"/>
                <w:lang/>
              </w:rPr>
            </w:pPr>
            <w:r>
              <w:rPr>
                <w:sz w:val="22"/>
                <w:szCs w:val="22"/>
                <w:lang/>
              </w:rPr>
              <w:t>- Lưu VT.</w:t>
            </w:r>
          </w:p>
        </w:tc>
        <w:tc>
          <w:tcPr>
            <w:tcW w:w="5670" w:type="dxa"/>
            <w:tcBorders>
              <w:top w:val="nil"/>
              <w:left w:val="nil"/>
              <w:bottom w:val="nil"/>
              <w:right w:val="nil"/>
            </w:tcBorders>
            <w:shd w:val="clear" w:color="000000" w:fill="FFFFFF"/>
          </w:tcPr>
          <w:p w:rsidR="00514F46" w:rsidRDefault="00514F46" w:rsidP="007F6FD4">
            <w:pPr>
              <w:autoSpaceDE w:val="0"/>
              <w:autoSpaceDN w:val="0"/>
              <w:adjustRightInd w:val="0"/>
              <w:spacing w:beforeLines="60" w:afterLines="60" w:line="360" w:lineRule="atLeast"/>
              <w:jc w:val="center"/>
              <w:rPr>
                <w:b/>
                <w:bCs/>
                <w:sz w:val="22"/>
                <w:szCs w:val="22"/>
                <w:lang/>
              </w:rPr>
            </w:pPr>
            <w:r>
              <w:rPr>
                <w:b/>
                <w:bCs/>
                <w:sz w:val="26"/>
                <w:szCs w:val="26"/>
                <w:lang/>
              </w:rPr>
              <w:t>TM. ỦY BAN NHÂN DÂN</w:t>
            </w:r>
          </w:p>
          <w:p w:rsidR="00514F46" w:rsidRDefault="00514F46" w:rsidP="007F6FD4">
            <w:pPr>
              <w:autoSpaceDE w:val="0"/>
              <w:autoSpaceDN w:val="0"/>
              <w:adjustRightInd w:val="0"/>
              <w:spacing w:beforeLines="60" w:afterLines="60" w:line="360" w:lineRule="atLeast"/>
              <w:jc w:val="center"/>
              <w:rPr>
                <w:b/>
                <w:bCs/>
                <w:sz w:val="26"/>
                <w:szCs w:val="26"/>
                <w:lang/>
              </w:rPr>
            </w:pPr>
            <w:r>
              <w:rPr>
                <w:b/>
                <w:bCs/>
                <w:sz w:val="26"/>
                <w:szCs w:val="26"/>
                <w:lang/>
              </w:rPr>
              <w:t>KT. CHỦ TỊCH</w:t>
            </w:r>
          </w:p>
          <w:p w:rsidR="00514F46" w:rsidRDefault="00514F46" w:rsidP="007F6FD4">
            <w:pPr>
              <w:autoSpaceDE w:val="0"/>
              <w:autoSpaceDN w:val="0"/>
              <w:adjustRightInd w:val="0"/>
              <w:spacing w:beforeLines="60" w:afterLines="60" w:line="360" w:lineRule="atLeast"/>
              <w:jc w:val="center"/>
              <w:rPr>
                <w:b/>
                <w:bCs/>
                <w:sz w:val="26"/>
                <w:szCs w:val="26"/>
                <w:lang/>
              </w:rPr>
            </w:pPr>
            <w:r>
              <w:rPr>
                <w:b/>
                <w:bCs/>
                <w:sz w:val="26"/>
                <w:szCs w:val="26"/>
                <w:lang/>
              </w:rPr>
              <w:t>PHÓ CHỦ TỊCH</w:t>
            </w:r>
          </w:p>
          <w:p w:rsidR="00514F46" w:rsidRDefault="00514F46" w:rsidP="007F6FD4">
            <w:pPr>
              <w:autoSpaceDE w:val="0"/>
              <w:autoSpaceDN w:val="0"/>
              <w:adjustRightInd w:val="0"/>
              <w:spacing w:beforeLines="60" w:afterLines="60" w:line="360" w:lineRule="atLeast"/>
              <w:jc w:val="center"/>
              <w:rPr>
                <w:b/>
                <w:bCs/>
                <w:sz w:val="28"/>
                <w:szCs w:val="28"/>
                <w:lang/>
              </w:rPr>
            </w:pPr>
          </w:p>
          <w:p w:rsidR="00514F46" w:rsidRDefault="00514F46" w:rsidP="007F6FD4">
            <w:pPr>
              <w:autoSpaceDE w:val="0"/>
              <w:autoSpaceDN w:val="0"/>
              <w:adjustRightInd w:val="0"/>
              <w:spacing w:beforeLines="60" w:afterLines="60" w:line="360" w:lineRule="atLeast"/>
              <w:jc w:val="center"/>
              <w:rPr>
                <w:b/>
                <w:bCs/>
                <w:sz w:val="28"/>
                <w:szCs w:val="28"/>
                <w:lang/>
              </w:rPr>
            </w:pPr>
          </w:p>
          <w:p w:rsidR="00514F46" w:rsidRDefault="00514F46" w:rsidP="007F6FD4">
            <w:pPr>
              <w:autoSpaceDE w:val="0"/>
              <w:autoSpaceDN w:val="0"/>
              <w:adjustRightInd w:val="0"/>
              <w:spacing w:beforeLines="60" w:afterLines="60" w:line="360" w:lineRule="atLeast"/>
              <w:jc w:val="center"/>
              <w:rPr>
                <w:b/>
                <w:bCs/>
                <w:sz w:val="28"/>
                <w:szCs w:val="28"/>
                <w:lang/>
              </w:rPr>
            </w:pPr>
          </w:p>
          <w:p w:rsidR="00514F46" w:rsidRDefault="00514F46" w:rsidP="007F6FD4">
            <w:pPr>
              <w:autoSpaceDE w:val="0"/>
              <w:autoSpaceDN w:val="0"/>
              <w:adjustRightInd w:val="0"/>
              <w:spacing w:beforeLines="60" w:afterLines="60" w:line="360" w:lineRule="atLeast"/>
              <w:jc w:val="center"/>
              <w:rPr>
                <w:b/>
                <w:bCs/>
                <w:sz w:val="28"/>
                <w:szCs w:val="28"/>
                <w:lang/>
              </w:rPr>
            </w:pPr>
          </w:p>
          <w:p w:rsidR="00514F46" w:rsidRDefault="00514F46" w:rsidP="007F6FD4">
            <w:pPr>
              <w:autoSpaceDE w:val="0"/>
              <w:autoSpaceDN w:val="0"/>
              <w:adjustRightInd w:val="0"/>
              <w:spacing w:beforeLines="60" w:afterLines="60" w:line="360" w:lineRule="atLeast"/>
              <w:jc w:val="center"/>
              <w:rPr>
                <w:b/>
                <w:bCs/>
                <w:sz w:val="28"/>
                <w:szCs w:val="28"/>
                <w:lang/>
              </w:rPr>
            </w:pPr>
          </w:p>
          <w:p w:rsidR="00514F46" w:rsidRDefault="00514F46" w:rsidP="007F6FD4">
            <w:pPr>
              <w:autoSpaceDE w:val="0"/>
              <w:autoSpaceDN w:val="0"/>
              <w:adjustRightInd w:val="0"/>
              <w:spacing w:beforeLines="60" w:afterLines="60" w:line="360" w:lineRule="atLeast"/>
              <w:jc w:val="center"/>
              <w:rPr>
                <w:rFonts w:ascii="Calibri" w:hAnsi="Calibri" w:cs="Calibri"/>
                <w:sz w:val="22"/>
                <w:szCs w:val="22"/>
                <w:lang/>
              </w:rPr>
            </w:pPr>
            <w:r>
              <w:rPr>
                <w:b/>
                <w:bCs/>
                <w:sz w:val="28"/>
                <w:szCs w:val="28"/>
                <w:lang/>
              </w:rPr>
              <w:t>Nguyễn Hiền</w:t>
            </w:r>
          </w:p>
        </w:tc>
      </w:tr>
      <w:tr w:rsidR="00514F46" w:rsidTr="007F6FD4">
        <w:tblPrEx>
          <w:tblCellMar>
            <w:top w:w="0" w:type="dxa"/>
            <w:bottom w:w="0" w:type="dxa"/>
          </w:tblCellMar>
        </w:tblPrEx>
        <w:trPr>
          <w:trHeight w:val="1"/>
        </w:trPr>
        <w:tc>
          <w:tcPr>
            <w:tcW w:w="3686" w:type="dxa"/>
            <w:tcBorders>
              <w:top w:val="nil"/>
              <w:left w:val="nil"/>
              <w:bottom w:val="nil"/>
              <w:right w:val="nil"/>
            </w:tcBorders>
            <w:shd w:val="clear" w:color="000000" w:fill="FFFFFF"/>
          </w:tcPr>
          <w:p w:rsidR="00514F46" w:rsidRDefault="00514F46" w:rsidP="007F6FD4">
            <w:pPr>
              <w:autoSpaceDE w:val="0"/>
              <w:autoSpaceDN w:val="0"/>
              <w:adjustRightInd w:val="0"/>
              <w:spacing w:beforeLines="60" w:afterLines="60" w:line="360" w:lineRule="atLeast"/>
              <w:jc w:val="both"/>
              <w:rPr>
                <w:rFonts w:ascii="Calibri" w:hAnsi="Calibri" w:cs="Calibri"/>
                <w:sz w:val="22"/>
                <w:szCs w:val="22"/>
                <w:lang/>
              </w:rPr>
            </w:pPr>
          </w:p>
        </w:tc>
        <w:tc>
          <w:tcPr>
            <w:tcW w:w="5670" w:type="dxa"/>
            <w:tcBorders>
              <w:top w:val="nil"/>
              <w:left w:val="nil"/>
              <w:bottom w:val="nil"/>
              <w:right w:val="nil"/>
            </w:tcBorders>
            <w:shd w:val="clear" w:color="000000" w:fill="FFFFFF"/>
          </w:tcPr>
          <w:p w:rsidR="00514F46" w:rsidRDefault="00514F46" w:rsidP="007F6FD4">
            <w:pPr>
              <w:autoSpaceDE w:val="0"/>
              <w:autoSpaceDN w:val="0"/>
              <w:adjustRightInd w:val="0"/>
              <w:spacing w:beforeLines="60" w:afterLines="60" w:line="360" w:lineRule="atLeast"/>
              <w:jc w:val="center"/>
              <w:rPr>
                <w:rFonts w:ascii="Calibri" w:hAnsi="Calibri" w:cs="Calibri"/>
                <w:sz w:val="22"/>
                <w:szCs w:val="22"/>
                <w:lang/>
              </w:rPr>
            </w:pPr>
          </w:p>
        </w:tc>
      </w:tr>
    </w:tbl>
    <w:p w:rsidR="00712ADC" w:rsidRDefault="00712ADC"/>
    <w:sectPr w:rsidR="00712ADC" w:rsidSect="00AE4203">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E8805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514F46"/>
    <w:rsid w:val="00386795"/>
    <w:rsid w:val="00514F46"/>
    <w:rsid w:val="0065118C"/>
    <w:rsid w:val="00712ADC"/>
    <w:rsid w:val="00895FE4"/>
    <w:rsid w:val="008E3946"/>
    <w:rsid w:val="00AE4203"/>
    <w:rsid w:val="00C10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4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4F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uangloi.thuathienhue.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2020-10-26T07:27:00Z</dcterms:created>
  <dcterms:modified xsi:type="dcterms:W3CDTF">2020-10-26T07:27:00Z</dcterms:modified>
</cp:coreProperties>
</file>